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97" w:rsidRPr="001F1FE3" w:rsidRDefault="00B51AA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.75pt;margin-top:-32.45pt;width:201.4pt;height:1in;z-index:251659264;mso-wrap-distance-left:9.05pt;mso-wrap-distance-right:9.05pt" stroked="f">
            <v:fill color2="black"/>
            <v:textbox inset="0,0,0,0">
              <w:txbxContent>
                <w:p w:rsidR="001F1FE3" w:rsidRDefault="001F1FE3" w:rsidP="001F1FE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«Согласовано»</w:t>
                  </w:r>
                </w:p>
                <w:p w:rsidR="001F1FE3" w:rsidRDefault="001F1FE3" w:rsidP="001F1FE3">
                  <w:pPr>
                    <w:spacing w:after="0"/>
                  </w:pPr>
                  <w:r>
                    <w:t>Председатель профсоюзной организации</w:t>
                  </w:r>
                </w:p>
                <w:p w:rsidR="001F1FE3" w:rsidRDefault="001F1FE3" w:rsidP="001F1FE3">
                  <w:pPr>
                    <w:spacing w:after="0"/>
                  </w:pPr>
                  <w:r>
                    <w:t>______________И. П. Иванова</w:t>
                  </w:r>
                </w:p>
                <w:p w:rsidR="001F1FE3" w:rsidRDefault="001F1FE3" w:rsidP="001F1FE3">
                  <w:pPr>
                    <w:spacing w:after="0"/>
                  </w:pPr>
                  <w:r>
                    <w:t xml:space="preserve"> «__» __________ 20____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305.75pt;margin-top:-33.2pt;width:184.45pt;height:63.75pt;z-index:251658240;mso-wrap-distance-left:9.05pt;mso-wrap-distance-right:9.05pt" stroked="f">
            <v:fill color2="black"/>
            <v:textbox inset="0,0,0,0">
              <w:txbxContent>
                <w:p w:rsidR="001F1FE3" w:rsidRDefault="001F1FE3" w:rsidP="001F1FE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«Утверждаю»</w:t>
                  </w:r>
                </w:p>
                <w:p w:rsidR="001F1FE3" w:rsidRPr="009F28E5" w:rsidRDefault="001F1FE3" w:rsidP="001F1FE3">
                  <w:pPr>
                    <w:spacing w:after="0"/>
                    <w:jc w:val="both"/>
                  </w:pPr>
                  <w:r>
                    <w:t xml:space="preserve">Директор ОШ </w:t>
                  </w:r>
                  <w:r>
                    <w:rPr>
                      <w:lang w:val="en-US"/>
                    </w:rPr>
                    <w:t>I</w:t>
                  </w:r>
                  <w:r w:rsidRPr="009F28E5">
                    <w:t>-</w:t>
                  </w:r>
                  <w:r>
                    <w:rPr>
                      <w:lang w:val="en-US"/>
                    </w:rPr>
                    <w:t>III</w:t>
                  </w:r>
                  <w:r>
                    <w:t xml:space="preserve"> ст. №11 г</w:t>
                  </w:r>
                  <w:proofErr w:type="gramStart"/>
                  <w:r>
                    <w:t>.Т</w:t>
                  </w:r>
                  <w:proofErr w:type="gramEnd"/>
                  <w:r>
                    <w:t>ореза</w:t>
                  </w:r>
                </w:p>
                <w:p w:rsidR="001F1FE3" w:rsidRDefault="001F1FE3" w:rsidP="001F1FE3">
                  <w:pPr>
                    <w:spacing w:after="0"/>
                    <w:jc w:val="both"/>
                    <w:rPr>
                      <w:sz w:val="4"/>
                      <w:szCs w:val="4"/>
                    </w:rPr>
                  </w:pPr>
                  <w:r>
                    <w:t xml:space="preserve">________________ З. К. </w:t>
                  </w:r>
                  <w:proofErr w:type="spellStart"/>
                  <w:r>
                    <w:t>Бадаева</w:t>
                  </w:r>
                  <w:proofErr w:type="spellEnd"/>
                </w:p>
                <w:p w:rsidR="001F1FE3" w:rsidRDefault="001F1FE3" w:rsidP="001F1FE3">
                  <w:pPr>
                    <w:jc w:val="both"/>
                  </w:pPr>
                  <w:r>
                    <w:t>«___»_____________20____ г.</w:t>
                  </w:r>
                </w:p>
              </w:txbxContent>
            </v:textbox>
          </v:shape>
        </w:pict>
      </w:r>
    </w:p>
    <w:p w:rsidR="001F1FE3" w:rsidRDefault="001F1FE3" w:rsidP="00F52A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43F5" w:rsidRPr="001F1FE3" w:rsidRDefault="006543F5" w:rsidP="00F52A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ИНСТРУКЦИЯ</w:t>
      </w:r>
      <w:r w:rsidR="001F1FE3" w:rsidRPr="001F1F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</w:p>
    <w:p w:rsidR="006543F5" w:rsidRPr="001F1FE3" w:rsidRDefault="006543F5" w:rsidP="00F52A4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ПОЖАРНОЙ  БЕЗОПАСНОСТИ  В  КАБИНЕТЕ  ИНФОРМАТИКИ</w:t>
      </w:r>
    </w:p>
    <w:p w:rsidR="006543F5" w:rsidRPr="001F1FE3" w:rsidRDefault="006543F5" w:rsidP="00F52A4C">
      <w:pPr>
        <w:spacing w:after="0" w:line="240" w:lineRule="auto"/>
        <w:ind w:left="35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543F5" w:rsidRPr="001F1FE3" w:rsidRDefault="006543F5" w:rsidP="00F52A4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Учителя, учащиеся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</w:p>
    <w:p w:rsidR="006543F5" w:rsidRPr="001F1FE3" w:rsidRDefault="006543F5" w:rsidP="00F52A4C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Ответственность за обеспечение пожарной безопасности в кабинете информатики несет учитель, который проводит там занятия и который приказом директора должен быть назначен ответственным за пожарную безопасность в кабинете.</w:t>
      </w:r>
    </w:p>
    <w:p w:rsidR="006543F5" w:rsidRPr="001F1FE3" w:rsidRDefault="006543F5" w:rsidP="00F52A4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lang w:eastAsia="ru-RU"/>
        </w:rPr>
        <w:t>В кабинете информатики запрещается:</w:t>
      </w:r>
    </w:p>
    <w:p w:rsidR="006543F5" w:rsidRPr="001F1FE3" w:rsidRDefault="006543F5" w:rsidP="00F52A4C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производить перепланировку помещения с отступлением от требований действующих строительных норм и правил;</w:t>
      </w:r>
    </w:p>
    <w:p w:rsidR="006543F5" w:rsidRPr="001F1FE3" w:rsidRDefault="006543F5" w:rsidP="00F52A4C">
      <w:pPr>
        <w:pStyle w:val="a3"/>
        <w:numPr>
          <w:ilvl w:val="0"/>
          <w:numId w:val="1"/>
        </w:numPr>
        <w:tabs>
          <w:tab w:val="num" w:pos="720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применять с целью отопления нестандартные (самодельные) нагревательные приборы;</w:t>
      </w:r>
    </w:p>
    <w:p w:rsidR="006543F5" w:rsidRPr="001F1FE3" w:rsidRDefault="006543F5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использовать электроплитки, кипятильники, электрочайники, электроутюги;</w:t>
      </w:r>
    </w:p>
    <w:p w:rsidR="006543F5" w:rsidRPr="001F1FE3" w:rsidRDefault="006543F5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обертывать электрические лампы бумагой, материей и другими  горючими материалами;</w:t>
      </w:r>
    </w:p>
    <w:p w:rsidR="00F52A4C" w:rsidRDefault="006543F5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оставлять без присмотра включенные в сеть радиоприемники, телевизоры, проекторы, и др.;</w:t>
      </w:r>
    </w:p>
    <w:p w:rsidR="00F52A4C" w:rsidRPr="00F52A4C" w:rsidRDefault="00F52A4C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</w:t>
      </w:r>
      <w:r w:rsidRPr="00F52A4C">
        <w:rPr>
          <w:rFonts w:ascii="Times New Roman" w:eastAsia="Times New Roman" w:hAnsi="Times New Roman"/>
          <w:color w:val="000000"/>
          <w:lang w:eastAsia="ru-RU"/>
        </w:rPr>
        <w:t xml:space="preserve">урить в помещении кабинета. </w:t>
      </w:r>
    </w:p>
    <w:p w:rsidR="00F52A4C" w:rsidRPr="00F52A4C" w:rsidRDefault="00F52A4C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F52A4C">
        <w:rPr>
          <w:rFonts w:ascii="Times New Roman" w:eastAsia="Times New Roman" w:hAnsi="Times New Roman"/>
          <w:color w:val="000000"/>
          <w:lang w:eastAsia="ru-RU"/>
        </w:rPr>
        <w:t>рименять электропровода с поврежденной изоляцией, самодельные предохранители;</w:t>
      </w:r>
    </w:p>
    <w:p w:rsidR="006543F5" w:rsidRPr="001F1FE3" w:rsidRDefault="00F52A4C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</w:t>
      </w:r>
      <w:r w:rsidRPr="00F52A4C">
        <w:rPr>
          <w:rFonts w:ascii="Times New Roman" w:eastAsia="Times New Roman" w:hAnsi="Times New Roman"/>
          <w:color w:val="000000"/>
          <w:lang w:eastAsia="ru-RU"/>
        </w:rPr>
        <w:t>спользовать неисправные штепсельные соединения для включения электроприборов в сеть;</w:t>
      </w:r>
    </w:p>
    <w:p w:rsidR="006543F5" w:rsidRPr="001F1FE3" w:rsidRDefault="006543F5" w:rsidP="006543F5">
      <w:pPr>
        <w:pStyle w:val="a3"/>
        <w:numPr>
          <w:ilvl w:val="0"/>
          <w:numId w:val="1"/>
        </w:numPr>
        <w:tabs>
          <w:tab w:val="num" w:pos="720"/>
        </w:tabs>
        <w:spacing w:before="30" w:after="3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включать в одну розетку несколько мощных потребителей электроэнергии.</w:t>
      </w:r>
    </w:p>
    <w:p w:rsidR="006543F5" w:rsidRPr="001F1FE3" w:rsidRDefault="00F52A4C" w:rsidP="006543F5">
      <w:pPr>
        <w:spacing w:before="30" w:after="3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2A4C">
        <w:rPr>
          <w:rFonts w:ascii="Times New Roman" w:eastAsia="Times New Roman" w:hAnsi="Times New Roman"/>
          <w:color w:val="000000"/>
          <w:lang w:eastAsia="ru-RU"/>
        </w:rPr>
        <w:t xml:space="preserve">Помещение кабинета постоянно должно содержаться в чистоте.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  <w:r w:rsidR="006543F5" w:rsidRPr="001F1FE3">
        <w:rPr>
          <w:rFonts w:ascii="Times New Roman" w:eastAsia="Times New Roman" w:hAnsi="Times New Roman"/>
          <w:color w:val="000000"/>
          <w:lang w:eastAsia="ru-RU"/>
        </w:rPr>
        <w:t>В кабинете информатики следует размещать только необходимые для обеспечения учебного процесса приборы, принадлежности, пособия, которые должны храниться в шкафах, на стеллажах.</w:t>
      </w:r>
    </w:p>
    <w:p w:rsidR="006543F5" w:rsidRPr="001F1FE3" w:rsidRDefault="006543F5" w:rsidP="006543F5">
      <w:pPr>
        <w:spacing w:before="30" w:after="3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Хранение в кабинете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 не допускается.</w:t>
      </w:r>
    </w:p>
    <w:p w:rsidR="001F1FE3" w:rsidRDefault="001F1FE3" w:rsidP="001F1FE3">
      <w:pPr>
        <w:pStyle w:val="a3"/>
        <w:spacing w:before="30" w:after="3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B5018B" w:rsidRDefault="00B5018B" w:rsidP="006543F5">
      <w:pPr>
        <w:pStyle w:val="a3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  <w:sectPr w:rsidR="00B5018B" w:rsidSect="006543F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543F5" w:rsidRPr="001F1FE3" w:rsidRDefault="006543F5" w:rsidP="0070604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color w:val="000000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Требования безопасности перед началом работы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Проверить освещение рабочего места, при необходимости принять меры к его нормализации.</w:t>
      </w:r>
    </w:p>
    <w:p w:rsidR="006543F5" w:rsidRPr="001F1FE3" w:rsidRDefault="006543F5" w:rsidP="007060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lang w:eastAsia="ru-RU"/>
        </w:rPr>
        <w:t>Требования безопасности во время работы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 w:hanging="431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 xml:space="preserve">Не включать оборудование в неисправную розетку, во время работы следить, не греется ли </w:t>
      </w:r>
      <w:proofErr w:type="spellStart"/>
      <w:r w:rsidRPr="001F1FE3">
        <w:rPr>
          <w:rFonts w:ascii="Times New Roman" w:eastAsia="Times New Roman" w:hAnsi="Times New Roman"/>
          <w:color w:val="000000"/>
          <w:lang w:eastAsia="ru-RU"/>
        </w:rPr>
        <w:t>электровилка</w:t>
      </w:r>
      <w:proofErr w:type="spellEnd"/>
      <w:r w:rsidRPr="001F1FE3">
        <w:rPr>
          <w:rFonts w:ascii="Times New Roman" w:eastAsia="Times New Roman" w:hAnsi="Times New Roman"/>
          <w:color w:val="000000"/>
          <w:lang w:eastAsia="ru-RU"/>
        </w:rPr>
        <w:t>, не нарушена ли целостность электрошнура.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 w:hanging="431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Не приступать к работе с влажными руками.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 w:hanging="431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Не оставлять включенное оборудование без присмотра.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 w:hanging="431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Не класть предметы на оборудование и дисплей.</w:t>
      </w:r>
    </w:p>
    <w:p w:rsidR="006543F5" w:rsidRPr="001F1FE3" w:rsidRDefault="006543F5" w:rsidP="0070604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lang w:eastAsia="ru-RU"/>
        </w:rPr>
        <w:t>Требования безопасности в аварийных случаях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При возникновении возгорания немедленно отключить оборудование, обесточить электросеть за исключением осветительной сети, сообщить о пожаре</w:t>
      </w:r>
      <w:r w:rsidR="00706040" w:rsidRPr="00706040">
        <w:rPr>
          <w:rFonts w:ascii="Times New Roman" w:eastAsia="Times New Roman" w:hAnsi="Times New Roman"/>
          <w:color w:val="000000"/>
          <w:lang w:eastAsia="ru-RU"/>
        </w:rPr>
        <w:t xml:space="preserve"> в пожарную часть по телефону 01 и </w:t>
      </w:r>
      <w:r w:rsidR="00706040" w:rsidRPr="00706040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директору школы или заменяющему его </w:t>
      </w:r>
      <w:r w:rsidRPr="001F1FE3">
        <w:rPr>
          <w:rFonts w:ascii="Times New Roman" w:eastAsia="Times New Roman" w:hAnsi="Times New Roman"/>
          <w:color w:val="000000"/>
          <w:lang w:eastAsia="ru-RU"/>
        </w:rPr>
        <w:t>и приступить к тушению очага загорания имеющимися средствами пожаротушения.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Если на металлических частях оборудования обнаружено напряжение (ощущение тока), заземляющий провод оборван —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При прекращении подачи электроэнергии отключить оборудование.</w:t>
      </w:r>
    </w:p>
    <w:p w:rsidR="006543F5" w:rsidRPr="001F1FE3" w:rsidRDefault="006543F5" w:rsidP="00706040">
      <w:pPr>
        <w:pStyle w:val="a3"/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lang w:eastAsia="ru-RU"/>
        </w:rPr>
      </w:pPr>
      <w:r w:rsidRPr="001F1FE3">
        <w:rPr>
          <w:rFonts w:ascii="Times New Roman" w:eastAsia="Times New Roman" w:hAnsi="Times New Roman"/>
          <w:color w:val="000000"/>
          <w:lang w:eastAsia="ru-RU"/>
        </w:rPr>
        <w:t>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токоведущей частью и под напряжением.</w:t>
      </w:r>
    </w:p>
    <w:p w:rsidR="006543F5" w:rsidRPr="001F1FE3" w:rsidRDefault="006543F5" w:rsidP="00F52A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F1FE3">
        <w:rPr>
          <w:rFonts w:ascii="Times New Roman" w:eastAsia="Times New Roman" w:hAnsi="Times New Roman"/>
          <w:b/>
          <w:color w:val="000000"/>
          <w:lang w:eastAsia="ru-RU"/>
        </w:rPr>
        <w:t>Требования безопасности по окончании работ</w:t>
      </w:r>
    </w:p>
    <w:p w:rsidR="00B5018B" w:rsidRDefault="006543F5" w:rsidP="00F52A4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018B">
        <w:rPr>
          <w:rFonts w:ascii="Times New Roman" w:eastAsia="Times New Roman" w:hAnsi="Times New Roman"/>
          <w:color w:val="000000"/>
          <w:lang w:eastAsia="ru-RU"/>
        </w:rPr>
        <w:t>Отключить оборудование от электросети.</w:t>
      </w:r>
    </w:p>
    <w:p w:rsidR="00B5018B" w:rsidRPr="00B5018B" w:rsidRDefault="006543F5" w:rsidP="00706040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5018B">
        <w:rPr>
          <w:rFonts w:ascii="Times New Roman" w:eastAsia="Times New Roman" w:hAnsi="Times New Roman"/>
          <w:color w:val="000000"/>
          <w:lang w:eastAsia="ru-RU"/>
        </w:rPr>
        <w:t>Привести в порядок рабочее место.</w:t>
      </w:r>
    </w:p>
    <w:sectPr w:rsidR="00B5018B" w:rsidRPr="00B5018B" w:rsidSect="00216A9A">
      <w:type w:val="continuous"/>
      <w:pgSz w:w="11906" w:h="16838"/>
      <w:pgMar w:top="1134" w:right="424" w:bottom="568" w:left="851" w:header="709" w:footer="709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CE2"/>
    <w:multiLevelType w:val="hybridMultilevel"/>
    <w:tmpl w:val="15F816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D42D5E"/>
    <w:multiLevelType w:val="hybridMultilevel"/>
    <w:tmpl w:val="38768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B2996"/>
    <w:multiLevelType w:val="hybridMultilevel"/>
    <w:tmpl w:val="29E46C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3E70EC"/>
    <w:multiLevelType w:val="multilevel"/>
    <w:tmpl w:val="D7821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43F5"/>
    <w:rsid w:val="001B065C"/>
    <w:rsid w:val="001F1FE3"/>
    <w:rsid w:val="00216A9A"/>
    <w:rsid w:val="00431B68"/>
    <w:rsid w:val="00531263"/>
    <w:rsid w:val="006543F5"/>
    <w:rsid w:val="00706040"/>
    <w:rsid w:val="007E7C22"/>
    <w:rsid w:val="009B0DAE"/>
    <w:rsid w:val="00B5018B"/>
    <w:rsid w:val="00B51AA8"/>
    <w:rsid w:val="00CA021A"/>
    <w:rsid w:val="00D21F86"/>
    <w:rsid w:val="00F035BC"/>
    <w:rsid w:val="00F06DBA"/>
    <w:rsid w:val="00F074BF"/>
    <w:rsid w:val="00F11E1D"/>
    <w:rsid w:val="00F5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3</cp:revision>
  <cp:lastPrinted>2016-02-08T16:17:00Z</cp:lastPrinted>
  <dcterms:created xsi:type="dcterms:W3CDTF">2016-08-16T14:26:00Z</dcterms:created>
  <dcterms:modified xsi:type="dcterms:W3CDTF">2016-11-15T20:19:00Z</dcterms:modified>
</cp:coreProperties>
</file>